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E553" w14:textId="3E2C04D6" w:rsidR="000C6AB5" w:rsidRPr="000C6AB5" w:rsidRDefault="000C6AB5">
      <w:pPr>
        <w:rPr>
          <w:b/>
          <w:bCs/>
        </w:rPr>
      </w:pPr>
      <w:r w:rsidRPr="000C6AB5">
        <w:rPr>
          <w:b/>
          <w:bCs/>
        </w:rPr>
        <w:t>Grille d’évaluation</w:t>
      </w:r>
    </w:p>
    <w:p w14:paraId="39C2558B" w14:textId="77777777" w:rsidR="000C6AB5" w:rsidRDefault="000C6AB5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380"/>
      </w:tblGrid>
      <w:tr w:rsidR="000C6AB5" w:rsidRPr="00AF4D54" w14:paraId="06C407C0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7A1A8E5C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Éléments d’évaluation</w:t>
            </w:r>
          </w:p>
        </w:tc>
        <w:tc>
          <w:tcPr>
            <w:tcW w:w="1843" w:type="dxa"/>
            <w:shd w:val="clear" w:color="auto" w:fill="auto"/>
          </w:tcPr>
          <w:p w14:paraId="67D46637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Max. points</w:t>
            </w:r>
          </w:p>
        </w:tc>
        <w:tc>
          <w:tcPr>
            <w:tcW w:w="1380" w:type="dxa"/>
            <w:shd w:val="clear" w:color="auto" w:fill="auto"/>
          </w:tcPr>
          <w:p w14:paraId="5A62437D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4D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0C6AB5" w:rsidRPr="00AF4D54" w14:paraId="22EAAF5F" w14:textId="77777777" w:rsidTr="00207E90">
        <w:trPr>
          <w:trHeight w:val="374"/>
        </w:trPr>
        <w:tc>
          <w:tcPr>
            <w:tcW w:w="6345" w:type="dxa"/>
            <w:shd w:val="clear" w:color="auto" w:fill="D9D9D9"/>
          </w:tcPr>
          <w:p w14:paraId="296A1576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Critère 1 – Expérience et notoriété du soumissionnaire</w:t>
            </w:r>
          </w:p>
        </w:tc>
        <w:tc>
          <w:tcPr>
            <w:tcW w:w="1843" w:type="dxa"/>
            <w:shd w:val="clear" w:color="auto" w:fill="D9D9D9"/>
          </w:tcPr>
          <w:p w14:paraId="65C618FF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shd w:val="clear" w:color="auto" w:fill="D9D9D9"/>
          </w:tcPr>
          <w:p w14:paraId="7BB9D343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C6AB5" w:rsidRPr="00AF4D54" w14:paraId="549E68E2" w14:textId="77777777" w:rsidTr="00207E90">
        <w:trPr>
          <w:trHeight w:val="390"/>
        </w:trPr>
        <w:tc>
          <w:tcPr>
            <w:tcW w:w="6345" w:type="dxa"/>
            <w:shd w:val="clear" w:color="auto" w:fill="auto"/>
          </w:tcPr>
          <w:p w14:paraId="20569712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1.1 Présentation de l’entreprise</w:t>
            </w:r>
          </w:p>
        </w:tc>
        <w:tc>
          <w:tcPr>
            <w:tcW w:w="1843" w:type="dxa"/>
            <w:shd w:val="clear" w:color="auto" w:fill="auto"/>
          </w:tcPr>
          <w:p w14:paraId="34EE52EC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35F00938" w14:textId="77777777" w:rsidR="000C6AB5" w:rsidRPr="00AF4D54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C6AB5" w:rsidRPr="00AF4D54" w14:paraId="4B5E068D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5C2A8123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1.2 Responsable du projet (expérience, CV, etc.)</w:t>
            </w:r>
          </w:p>
        </w:tc>
        <w:tc>
          <w:tcPr>
            <w:tcW w:w="1843" w:type="dxa"/>
            <w:shd w:val="clear" w:color="auto" w:fill="auto"/>
          </w:tcPr>
          <w:p w14:paraId="65A91027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21DD8C59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496899B0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712E2F5A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 xml:space="preserve">1.3 Projets similaires réalisés antérieurement (3 projets) </w:t>
            </w:r>
          </w:p>
        </w:tc>
        <w:tc>
          <w:tcPr>
            <w:tcW w:w="1843" w:type="dxa"/>
            <w:shd w:val="clear" w:color="auto" w:fill="auto"/>
          </w:tcPr>
          <w:p w14:paraId="13DB91A0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696E5966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2B56BF13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CDCC389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Total critère 1</w:t>
            </w:r>
          </w:p>
        </w:tc>
        <w:tc>
          <w:tcPr>
            <w:tcW w:w="1843" w:type="dxa"/>
            <w:shd w:val="clear" w:color="auto" w:fill="auto"/>
          </w:tcPr>
          <w:p w14:paraId="4C464D5D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14:paraId="4012C685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132D3A45" w14:textId="77777777" w:rsidTr="00207E90">
        <w:trPr>
          <w:trHeight w:val="390"/>
        </w:trPr>
        <w:tc>
          <w:tcPr>
            <w:tcW w:w="6345" w:type="dxa"/>
            <w:shd w:val="clear" w:color="auto" w:fill="D9D9D9"/>
          </w:tcPr>
          <w:p w14:paraId="39ECFED0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 xml:space="preserve">Critère 2 – Design (attrait du parcours) </w:t>
            </w:r>
          </w:p>
        </w:tc>
        <w:tc>
          <w:tcPr>
            <w:tcW w:w="1843" w:type="dxa"/>
            <w:shd w:val="clear" w:color="auto" w:fill="D9D9D9"/>
          </w:tcPr>
          <w:p w14:paraId="53F85345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shd w:val="clear" w:color="auto" w:fill="D9D9D9"/>
          </w:tcPr>
          <w:p w14:paraId="789F5282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5EF485ED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921120D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2.1 Diversité des niveaux de pratique</w:t>
            </w:r>
          </w:p>
        </w:tc>
        <w:tc>
          <w:tcPr>
            <w:tcW w:w="1843" w:type="dxa"/>
            <w:shd w:val="clear" w:color="auto" w:fill="auto"/>
          </w:tcPr>
          <w:p w14:paraId="14BE6447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6719AC51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0D63D8A7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65C2C184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2.2 Originalité</w:t>
            </w:r>
          </w:p>
        </w:tc>
        <w:tc>
          <w:tcPr>
            <w:tcW w:w="1843" w:type="dxa"/>
            <w:shd w:val="clear" w:color="auto" w:fill="auto"/>
          </w:tcPr>
          <w:p w14:paraId="7B86DEC9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001DAC33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05F37BF9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A7B3405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2.3 Fluidité de circulation</w:t>
            </w:r>
          </w:p>
        </w:tc>
        <w:tc>
          <w:tcPr>
            <w:tcW w:w="1843" w:type="dxa"/>
            <w:shd w:val="clear" w:color="auto" w:fill="auto"/>
          </w:tcPr>
          <w:p w14:paraId="7387723F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2E36C36A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5811EE3B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68E7B75A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2.4 Qualité des matériaux</w:t>
            </w:r>
          </w:p>
        </w:tc>
        <w:tc>
          <w:tcPr>
            <w:tcW w:w="1843" w:type="dxa"/>
            <w:shd w:val="clear" w:color="auto" w:fill="auto"/>
          </w:tcPr>
          <w:p w14:paraId="1C71E4DE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5865E513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0046767B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2ED2F97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Total critère 2</w:t>
            </w:r>
          </w:p>
        </w:tc>
        <w:tc>
          <w:tcPr>
            <w:tcW w:w="1843" w:type="dxa"/>
            <w:shd w:val="clear" w:color="auto" w:fill="auto"/>
          </w:tcPr>
          <w:p w14:paraId="20478BC0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380" w:type="dxa"/>
            <w:shd w:val="clear" w:color="auto" w:fill="auto"/>
          </w:tcPr>
          <w:p w14:paraId="73C8FAB2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70C331FB" w14:textId="77777777" w:rsidTr="00207E90">
        <w:trPr>
          <w:trHeight w:val="374"/>
        </w:trPr>
        <w:tc>
          <w:tcPr>
            <w:tcW w:w="6345" w:type="dxa"/>
            <w:shd w:val="clear" w:color="auto" w:fill="D9D9D9"/>
          </w:tcPr>
          <w:p w14:paraId="2A3BEAE2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 xml:space="preserve">Critère 3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DD3077">
              <w:rPr>
                <w:rFonts w:asciiTheme="minorHAnsi" w:hAnsiTheme="minorHAnsi" w:cstheme="minorHAnsi"/>
                <w:b/>
                <w:bCs/>
              </w:rPr>
              <w:t xml:space="preserve"> Intégration</w:t>
            </w:r>
          </w:p>
        </w:tc>
        <w:tc>
          <w:tcPr>
            <w:tcW w:w="1843" w:type="dxa"/>
            <w:shd w:val="clear" w:color="auto" w:fill="D9D9D9"/>
          </w:tcPr>
          <w:p w14:paraId="57AE9B4C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shd w:val="clear" w:color="auto" w:fill="D9D9D9"/>
          </w:tcPr>
          <w:p w14:paraId="60888780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6FFD9988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0B616D63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3.1 Intégration dans l’espace</w:t>
            </w:r>
          </w:p>
        </w:tc>
        <w:tc>
          <w:tcPr>
            <w:tcW w:w="1843" w:type="dxa"/>
            <w:shd w:val="clear" w:color="auto" w:fill="auto"/>
          </w:tcPr>
          <w:p w14:paraId="33AE248A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3ABC971A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1ACD197B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6EF7F57B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 xml:space="preserve">3.2 Esthétisme </w:t>
            </w:r>
          </w:p>
        </w:tc>
        <w:tc>
          <w:tcPr>
            <w:tcW w:w="1843" w:type="dxa"/>
            <w:shd w:val="clear" w:color="auto" w:fill="auto"/>
          </w:tcPr>
          <w:p w14:paraId="39917249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1BDA2513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25DCAD44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957336A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3.3 Aménagement paysager</w:t>
            </w:r>
          </w:p>
        </w:tc>
        <w:tc>
          <w:tcPr>
            <w:tcW w:w="1843" w:type="dxa"/>
            <w:shd w:val="clear" w:color="auto" w:fill="auto"/>
          </w:tcPr>
          <w:p w14:paraId="315C3809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39DE7288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448D949D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1DEFC5B9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 xml:space="preserve">Total critère 3 </w:t>
            </w:r>
          </w:p>
        </w:tc>
        <w:tc>
          <w:tcPr>
            <w:tcW w:w="1843" w:type="dxa"/>
            <w:shd w:val="clear" w:color="auto" w:fill="auto"/>
          </w:tcPr>
          <w:p w14:paraId="128110A5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14:paraId="7C683386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328F85D2" w14:textId="77777777" w:rsidTr="00207E90">
        <w:trPr>
          <w:trHeight w:val="374"/>
        </w:trPr>
        <w:tc>
          <w:tcPr>
            <w:tcW w:w="6345" w:type="dxa"/>
            <w:shd w:val="clear" w:color="auto" w:fill="D9D9D9"/>
          </w:tcPr>
          <w:p w14:paraId="068B2B79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Critère 4 – Garantie et entretien</w:t>
            </w:r>
          </w:p>
        </w:tc>
        <w:tc>
          <w:tcPr>
            <w:tcW w:w="1843" w:type="dxa"/>
            <w:shd w:val="clear" w:color="auto" w:fill="D9D9D9"/>
          </w:tcPr>
          <w:p w14:paraId="240F6BAB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shd w:val="clear" w:color="auto" w:fill="D9D9D9"/>
          </w:tcPr>
          <w:p w14:paraId="7EA24720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C6AB5" w:rsidRPr="00AF4D54" w14:paraId="711EC516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70D920B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4.1 Garantie</w:t>
            </w:r>
          </w:p>
        </w:tc>
        <w:tc>
          <w:tcPr>
            <w:tcW w:w="1843" w:type="dxa"/>
            <w:shd w:val="clear" w:color="auto" w:fill="auto"/>
          </w:tcPr>
          <w:p w14:paraId="6EA89825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54E1AFB6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69909303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47BD361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4.2 Entretien nécessaire</w:t>
            </w:r>
          </w:p>
        </w:tc>
        <w:tc>
          <w:tcPr>
            <w:tcW w:w="1843" w:type="dxa"/>
            <w:shd w:val="clear" w:color="auto" w:fill="auto"/>
          </w:tcPr>
          <w:p w14:paraId="5D6909C7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21A8F375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63564394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6A64CD2D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Total critère 4</w:t>
            </w:r>
          </w:p>
        </w:tc>
        <w:tc>
          <w:tcPr>
            <w:tcW w:w="1843" w:type="dxa"/>
            <w:shd w:val="clear" w:color="auto" w:fill="auto"/>
          </w:tcPr>
          <w:p w14:paraId="3820378D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46FFEDE5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0C5EE4E4" w14:textId="77777777" w:rsidTr="00207E90">
        <w:trPr>
          <w:trHeight w:val="374"/>
        </w:trPr>
        <w:tc>
          <w:tcPr>
            <w:tcW w:w="6345" w:type="dxa"/>
            <w:shd w:val="clear" w:color="auto" w:fill="D9D9D9"/>
          </w:tcPr>
          <w:p w14:paraId="7F6B795A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 xml:space="preserve">Critère 5 – Prix </w:t>
            </w:r>
          </w:p>
        </w:tc>
        <w:tc>
          <w:tcPr>
            <w:tcW w:w="1843" w:type="dxa"/>
            <w:shd w:val="clear" w:color="auto" w:fill="D9D9D9"/>
          </w:tcPr>
          <w:p w14:paraId="591B63CF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shd w:val="clear" w:color="auto" w:fill="D9D9D9"/>
          </w:tcPr>
          <w:p w14:paraId="0AD0EE9E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C6AB5" w:rsidRPr="00AF4D54" w14:paraId="05B32D94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2F7FA8DD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 xml:space="preserve">5.1 Prix </w:t>
            </w:r>
          </w:p>
        </w:tc>
        <w:tc>
          <w:tcPr>
            <w:tcW w:w="1843" w:type="dxa"/>
            <w:shd w:val="clear" w:color="auto" w:fill="auto"/>
          </w:tcPr>
          <w:p w14:paraId="4F7DFC4D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</w:rPr>
            </w:pPr>
            <w:r w:rsidRPr="00DD30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2F4503E5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6AB5" w:rsidRPr="00AF4D54" w14:paraId="5AB8C391" w14:textId="77777777" w:rsidTr="00207E90">
        <w:trPr>
          <w:trHeight w:val="374"/>
        </w:trPr>
        <w:tc>
          <w:tcPr>
            <w:tcW w:w="6345" w:type="dxa"/>
            <w:shd w:val="clear" w:color="auto" w:fill="auto"/>
          </w:tcPr>
          <w:p w14:paraId="45E841E2" w14:textId="77777777" w:rsidR="000C6AB5" w:rsidRPr="00DD3077" w:rsidRDefault="000C6AB5" w:rsidP="00207E90">
            <w:pPr>
              <w:ind w:right="42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 xml:space="preserve">POINTAGE TOTAL </w:t>
            </w:r>
          </w:p>
        </w:tc>
        <w:tc>
          <w:tcPr>
            <w:tcW w:w="1843" w:type="dxa"/>
            <w:shd w:val="clear" w:color="auto" w:fill="auto"/>
          </w:tcPr>
          <w:p w14:paraId="7A346100" w14:textId="77777777" w:rsidR="000C6AB5" w:rsidRPr="00DD3077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3077">
              <w:rPr>
                <w:rFonts w:asciiTheme="minorHAnsi" w:hAnsiTheme="minorHAnsi" w:cstheme="minorHAnsi"/>
                <w:b/>
                <w:bCs/>
              </w:rPr>
              <w:t>105</w:t>
            </w:r>
          </w:p>
        </w:tc>
        <w:tc>
          <w:tcPr>
            <w:tcW w:w="1380" w:type="dxa"/>
            <w:shd w:val="clear" w:color="auto" w:fill="auto"/>
          </w:tcPr>
          <w:p w14:paraId="467A3E67" w14:textId="77777777" w:rsidR="000C6AB5" w:rsidRPr="00AF4D54" w:rsidRDefault="000C6AB5" w:rsidP="00207E90">
            <w:pPr>
              <w:ind w:righ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7A4E6A" w14:textId="77777777" w:rsidR="00DB4263" w:rsidRDefault="00DB4263"/>
    <w:sectPr w:rsidR="00DB42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D60"/>
    <w:multiLevelType w:val="hybridMultilevel"/>
    <w:tmpl w:val="78863E0E"/>
    <w:lvl w:ilvl="0" w:tplc="1C1471D8">
      <w:numFmt w:val="bullet"/>
      <w:lvlText w:val="•"/>
      <w:lvlJc w:val="left"/>
      <w:pPr>
        <w:ind w:left="712" w:hanging="705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 w16cid:durableId="55327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B5"/>
    <w:rsid w:val="000C6AB5"/>
    <w:rsid w:val="002540BC"/>
    <w:rsid w:val="005737B0"/>
    <w:rsid w:val="00942E3F"/>
    <w:rsid w:val="00DB4263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063D"/>
  <w15:chartTrackingRefBased/>
  <w15:docId w15:val="{32A9F805-80BA-4DF9-9F46-907823E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B5"/>
    <w:pPr>
      <w:spacing w:after="0" w:line="240" w:lineRule="auto"/>
    </w:pPr>
    <w:rPr>
      <w:rFonts w:ascii="Arial" w:eastAsia="Times New Roman" w:hAnsi="Arial" w:cs="Arial"/>
      <w:lang w:eastAsia="fr-CA"/>
    </w:rPr>
  </w:style>
  <w:style w:type="paragraph" w:styleId="Titre1">
    <w:name w:val="heading 1"/>
    <w:aliases w:val="Fiche"/>
    <w:basedOn w:val="Normal"/>
    <w:next w:val="Normal"/>
    <w:link w:val="Titre1Car"/>
    <w:qFormat/>
    <w:rsid w:val="002540BC"/>
    <w:pPr>
      <w:ind w:right="720"/>
      <w:jc w:val="both"/>
      <w:outlineLvl w:val="0"/>
    </w:pPr>
    <w:rPr>
      <w:rFonts w:cstheme="minorHAnsi"/>
      <w:b/>
      <w:bCs/>
      <w:sz w:val="28"/>
      <w:szCs w:val="28"/>
    </w:rPr>
  </w:style>
  <w:style w:type="paragraph" w:styleId="Titre2">
    <w:name w:val="heading 2"/>
    <w:aliases w:val="para"/>
    <w:basedOn w:val="Normal"/>
    <w:next w:val="Normal"/>
    <w:link w:val="Titre2Car"/>
    <w:unhideWhenUsed/>
    <w:qFormat/>
    <w:rsid w:val="002540BC"/>
    <w:pPr>
      <w:ind w:right="720"/>
      <w:jc w:val="both"/>
      <w:outlineLvl w:val="1"/>
    </w:pPr>
    <w:rPr>
      <w:rFonts w:cstheme="minorHAnsi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uide">
    <w:name w:val="Titre guide"/>
    <w:basedOn w:val="Normal"/>
    <w:qFormat/>
    <w:rsid w:val="002540BC"/>
    <w:pPr>
      <w:ind w:firstLine="708"/>
      <w:jc w:val="center"/>
    </w:pPr>
    <w:rPr>
      <w:b/>
      <w:bCs/>
      <w:sz w:val="68"/>
      <w:szCs w:val="68"/>
      <w:lang w:val="fr-FR"/>
    </w:rPr>
  </w:style>
  <w:style w:type="character" w:customStyle="1" w:styleId="Titre1Car">
    <w:name w:val="Titre 1 Car"/>
    <w:aliases w:val="Fiche Car"/>
    <w:link w:val="Titre1"/>
    <w:rsid w:val="002540BC"/>
    <w:rPr>
      <w:rFonts w:eastAsia="Times New Roman" w:cstheme="minorHAnsi"/>
      <w:b/>
      <w:bCs/>
      <w:sz w:val="28"/>
      <w:szCs w:val="28"/>
      <w:lang w:eastAsia="fr-CA"/>
    </w:rPr>
  </w:style>
  <w:style w:type="character" w:customStyle="1" w:styleId="Titre2Car">
    <w:name w:val="Titre 2 Car"/>
    <w:aliases w:val="para Car"/>
    <w:basedOn w:val="Policepardfaut"/>
    <w:link w:val="Titre2"/>
    <w:rsid w:val="002540BC"/>
    <w:rPr>
      <w:rFonts w:eastAsia="Times New Roman" w:cstheme="minorHAnsi"/>
      <w:caps/>
      <w:sz w:val="24"/>
      <w:szCs w:val="24"/>
      <w:lang w:eastAsia="fr-CA"/>
    </w:rPr>
  </w:style>
  <w:style w:type="paragraph" w:styleId="Titre">
    <w:name w:val="Title"/>
    <w:aliases w:val="Titre0-section"/>
    <w:basedOn w:val="Normal"/>
    <w:next w:val="Normal"/>
    <w:link w:val="TitreCar"/>
    <w:semiHidden/>
    <w:qFormat/>
    <w:rsid w:val="00254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0-section Car"/>
    <w:basedOn w:val="Policepardfaut"/>
    <w:link w:val="Titre"/>
    <w:semiHidden/>
    <w:rsid w:val="00254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reguide0">
    <w:name w:val="Titre_guide"/>
    <w:basedOn w:val="Titreguide"/>
    <w:link w:val="TitreguideCar"/>
    <w:qFormat/>
    <w:rsid w:val="002540BC"/>
  </w:style>
  <w:style w:type="character" w:customStyle="1" w:styleId="TitreguideCar">
    <w:name w:val="Titre_guide Car"/>
    <w:basedOn w:val="Policepardfaut"/>
    <w:link w:val="Titreguide0"/>
    <w:rsid w:val="002540BC"/>
    <w:rPr>
      <w:rFonts w:eastAsia="Times New Roman"/>
      <w:b/>
      <w:bCs/>
      <w:sz w:val="68"/>
      <w:szCs w:val="68"/>
      <w:lang w:val="fr-FR" w:eastAsia="fr-CA"/>
    </w:rPr>
  </w:style>
  <w:style w:type="paragraph" w:customStyle="1" w:styleId="T1SECTION">
    <w:name w:val="T1_SECTION"/>
    <w:basedOn w:val="Normal"/>
    <w:link w:val="T1SECTIONCar"/>
    <w:qFormat/>
    <w:rsid w:val="002540BC"/>
    <w:pPr>
      <w:jc w:val="center"/>
    </w:pPr>
    <w:rPr>
      <w:rFonts w:eastAsiaTheme="majorEastAsia" w:cstheme="minorHAnsi"/>
      <w:b/>
      <w:sz w:val="36"/>
      <w:szCs w:val="36"/>
    </w:rPr>
  </w:style>
  <w:style w:type="character" w:customStyle="1" w:styleId="T1SECTIONCar">
    <w:name w:val="T1_SECTION Car"/>
    <w:basedOn w:val="Policepardfaut"/>
    <w:link w:val="T1SECTION"/>
    <w:rsid w:val="002540BC"/>
    <w:rPr>
      <w:rFonts w:eastAsiaTheme="majorEastAsia" w:cstheme="minorHAnsi"/>
      <w:b/>
      <w:sz w:val="36"/>
      <w:szCs w:val="36"/>
      <w:lang w:eastAsia="fr-CA"/>
    </w:rPr>
  </w:style>
  <w:style w:type="paragraph" w:customStyle="1" w:styleId="T2FICHE">
    <w:name w:val="T2_FICHE"/>
    <w:basedOn w:val="Titre1"/>
    <w:link w:val="T2FICHECar"/>
    <w:qFormat/>
    <w:rsid w:val="002540BC"/>
  </w:style>
  <w:style w:type="character" w:customStyle="1" w:styleId="T2FICHECar">
    <w:name w:val="T2_FICHE Car"/>
    <w:basedOn w:val="Titre1Car"/>
    <w:link w:val="T2FICHE"/>
    <w:rsid w:val="002540BC"/>
    <w:rPr>
      <w:rFonts w:eastAsia="Times New Roman" w:cstheme="minorHAnsi"/>
      <w:b/>
      <w:bCs/>
      <w:sz w:val="28"/>
      <w:szCs w:val="28"/>
      <w:lang w:eastAsia="fr-CA"/>
    </w:rPr>
  </w:style>
  <w:style w:type="paragraph" w:customStyle="1" w:styleId="Notepage">
    <w:name w:val="Note_page"/>
    <w:basedOn w:val="Notedebasdepage"/>
    <w:qFormat/>
    <w:rsid w:val="002540B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40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40BC"/>
    <w:rPr>
      <w:sz w:val="20"/>
      <w:szCs w:val="20"/>
    </w:rPr>
  </w:style>
  <w:style w:type="paragraph" w:customStyle="1" w:styleId="Pointforme">
    <w:name w:val="Point_forme"/>
    <w:basedOn w:val="Paragraphedeliste"/>
    <w:link w:val="PointformeCar"/>
    <w:qFormat/>
    <w:rsid w:val="002540BC"/>
    <w:pPr>
      <w:ind w:left="714" w:hanging="357"/>
    </w:pPr>
    <w:rPr>
      <w:sz w:val="24"/>
    </w:rPr>
  </w:style>
  <w:style w:type="character" w:customStyle="1" w:styleId="PointformeCar">
    <w:name w:val="Point_forme Car"/>
    <w:basedOn w:val="Policepardfaut"/>
    <w:link w:val="Pointforme"/>
    <w:rsid w:val="002540BC"/>
    <w:rPr>
      <w:sz w:val="24"/>
      <w:lang w:eastAsia="fr-CA"/>
    </w:rPr>
  </w:style>
  <w:style w:type="paragraph" w:styleId="Paragraphedeliste">
    <w:name w:val="List Paragraph"/>
    <w:basedOn w:val="Normal"/>
    <w:uiPriority w:val="34"/>
    <w:qFormat/>
    <w:rsid w:val="002540BC"/>
    <w:pPr>
      <w:ind w:left="720"/>
      <w:contextualSpacing/>
    </w:pPr>
  </w:style>
  <w:style w:type="paragraph" w:customStyle="1" w:styleId="T3PARAGRAPHE">
    <w:name w:val="T3_PARAGRAPHE"/>
    <w:basedOn w:val="Titre2"/>
    <w:next w:val="Normal"/>
    <w:link w:val="T3PARAGRAPHECar"/>
    <w:qFormat/>
    <w:rsid w:val="002540BC"/>
    <w:rPr>
      <w:rFonts w:asciiTheme="majorHAnsi" w:hAnsiTheme="majorHAnsi"/>
      <w:color w:val="2F5496" w:themeColor="accent1" w:themeShade="BF"/>
    </w:rPr>
  </w:style>
  <w:style w:type="character" w:customStyle="1" w:styleId="T3PARAGRAPHECar">
    <w:name w:val="T3_PARAGRAPHE Car"/>
    <w:basedOn w:val="Titre2Car"/>
    <w:link w:val="T3PARAGRAPHE"/>
    <w:rsid w:val="002540BC"/>
    <w:rPr>
      <w:rFonts w:asciiTheme="majorHAnsi" w:eastAsia="Times New Roman" w:hAnsiTheme="majorHAnsi" w:cstheme="minorHAnsi"/>
      <w:caps/>
      <w:color w:val="2F5496" w:themeColor="accent1" w:themeShade="BF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AC0F74273C74FB7ED58F8B5EC6869" ma:contentTypeVersion="18" ma:contentTypeDescription="Crée un document." ma:contentTypeScope="" ma:versionID="9ccd1de23cd14a63a451f8231251a831">
  <xsd:schema xmlns:xsd="http://www.w3.org/2001/XMLSchema" xmlns:xs="http://www.w3.org/2001/XMLSchema" xmlns:p="http://schemas.microsoft.com/office/2006/metadata/properties" xmlns:ns2="33ffb1cb-3ad0-4cbe-a26c-35481943a6d1" xmlns:ns3="47bacefa-3efc-42b2-8e08-61b4bf54d2b6" targetNamespace="http://schemas.microsoft.com/office/2006/metadata/properties" ma:root="true" ma:fieldsID="b25d15905b11a4772fea984bd94a6933" ns2:_="" ns3:_="">
    <xsd:import namespace="33ffb1cb-3ad0-4cbe-a26c-35481943a6d1"/>
    <xsd:import namespace="47bacefa-3efc-42b2-8e08-61b4bf54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Date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b1cb-3ad0-4cbe-a26c-35481943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74fbdeb-7eb6-4d99-809b-af0265f5b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cefa-3efc-42b2-8e08-61b4bf54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020098-bb02-4668-a94f-9ccf16f2a27d}" ma:internalName="TaxCatchAll" ma:showField="CatchAllData" ma:web="47bacefa-3efc-42b2-8e08-61b4bf54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b1cb-3ad0-4cbe-a26c-35481943a6d1" xsi:nil="true"/>
    <lcf76f155ced4ddcb4097134ff3c332f xmlns="33ffb1cb-3ad0-4cbe-a26c-35481943a6d1">
      <Terms xmlns="http://schemas.microsoft.com/office/infopath/2007/PartnerControls"/>
    </lcf76f155ced4ddcb4097134ff3c332f>
    <TaxCatchAll xmlns="47bacefa-3efc-42b2-8e08-61b4bf54d2b6" xsi:nil="true"/>
    <Date xmlns="33ffb1cb-3ad0-4cbe-a26c-35481943a6d1" xsi:nil="true"/>
  </documentManagement>
</p:properties>
</file>

<file path=customXml/itemProps1.xml><?xml version="1.0" encoding="utf-8"?>
<ds:datastoreItem xmlns:ds="http://schemas.openxmlformats.org/officeDocument/2006/customXml" ds:itemID="{A53793B7-1DE5-470A-ABF6-E88E588C8622}"/>
</file>

<file path=customXml/itemProps2.xml><?xml version="1.0" encoding="utf-8"?>
<ds:datastoreItem xmlns:ds="http://schemas.openxmlformats.org/officeDocument/2006/customXml" ds:itemID="{28143BB0-45BD-45A3-81D1-14653E1D0BF5}"/>
</file>

<file path=customXml/itemProps3.xml><?xml version="1.0" encoding="utf-8"?>
<ds:datastoreItem xmlns:ds="http://schemas.openxmlformats.org/officeDocument/2006/customXml" ds:itemID="{60C6823C-A838-414F-B497-F107E5B96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Caron</dc:creator>
  <cp:keywords/>
  <dc:description/>
  <cp:lastModifiedBy>Hélène Caron</cp:lastModifiedBy>
  <cp:revision>1</cp:revision>
  <dcterms:created xsi:type="dcterms:W3CDTF">2022-05-31T13:42:00Z</dcterms:created>
  <dcterms:modified xsi:type="dcterms:W3CDTF">2022-05-31T13:43:00Z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0x010100E68AC0F74273C74FB7ED58F8B5EC6869</vt:lpwstr>
  </property>
</Properties>
</file>